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664EC" w14:textId="77777777" w:rsidR="0066518A" w:rsidRDefault="00B41BFC">
      <w:pPr>
        <w:rPr>
          <w:lang w:val="en-US"/>
        </w:rPr>
      </w:pPr>
      <w:r>
        <w:rPr>
          <w:lang w:val="en-US"/>
        </w:rPr>
        <w:t>Peak tidal current velocities in NW Europe (from Ireland SEI report)</w:t>
      </w:r>
    </w:p>
    <w:p w14:paraId="6DDA9E61" w14:textId="77777777" w:rsidR="00B41BFC" w:rsidRPr="00B41BFC" w:rsidRDefault="00B41BFC">
      <w:pPr>
        <w:rPr>
          <w:lang w:val="en-US"/>
        </w:rPr>
      </w:pPr>
      <w:r>
        <w:rPr>
          <w:noProof/>
          <w:lang w:eastAsia="nl-NL"/>
        </w:rPr>
        <w:drawing>
          <wp:inline distT="0" distB="0" distL="0" distR="0" wp14:anchorId="76FAD7C3" wp14:editId="10343CAB">
            <wp:extent cx="6045200" cy="7045608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200" cy="7045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41BFC" w:rsidRPr="00B41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BFC"/>
    <w:rsid w:val="00585E2A"/>
    <w:rsid w:val="0066518A"/>
    <w:rsid w:val="006A538C"/>
    <w:rsid w:val="008E6903"/>
    <w:rsid w:val="0091232D"/>
    <w:rsid w:val="00B41BFC"/>
    <w:rsid w:val="00B6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D7A7F"/>
  <w15:docId w15:val="{A31E3018-F596-7E4E-9DCC-88FD4B073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41B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41B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kees</dc:creator>
  <cp:lastModifiedBy>W.L. Walraven</cp:lastModifiedBy>
  <cp:revision>2</cp:revision>
  <dcterms:created xsi:type="dcterms:W3CDTF">2020-10-19T22:31:00Z</dcterms:created>
  <dcterms:modified xsi:type="dcterms:W3CDTF">2020-10-19T22:31:00Z</dcterms:modified>
</cp:coreProperties>
</file>